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87" w:rsidRPr="00510E7B" w:rsidRDefault="00510E7B" w:rsidP="00510E7B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510E7B">
        <w:rPr>
          <w:rFonts w:ascii="Arial" w:hAnsi="Arial"/>
          <w:b/>
          <w:sz w:val="22"/>
          <w:szCs w:val="22"/>
        </w:rPr>
        <w:t>CARACTERIZAÇÃO DE FRUTOS DE UVAIA COLETADOS EM DIFERENTES LOCALIDADES DA REGIÃO SERRANA DO ESPÍRITO SANTO</w:t>
      </w:r>
    </w:p>
    <w:p w:rsidR="00687587" w:rsidRPr="00510E7B" w:rsidRDefault="00687587" w:rsidP="00510E7B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510E7B" w:rsidRDefault="00510E7B" w:rsidP="00510E7B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510E7B">
        <w:rPr>
          <w:rFonts w:ascii="Arial" w:hAnsi="Arial"/>
          <w:b/>
          <w:i/>
          <w:sz w:val="22"/>
          <w:szCs w:val="22"/>
        </w:rPr>
        <w:t>Lorena Abdalla de O. Prata Guimarães</w:t>
      </w:r>
      <w:r w:rsidR="00687587" w:rsidRPr="00510E7B">
        <w:rPr>
          <w:rFonts w:ascii="Arial" w:hAnsi="Arial" w:cs="Arial"/>
          <w:b/>
          <w:sz w:val="22"/>
          <w:szCs w:val="22"/>
        </w:rPr>
        <w:t xml:space="preserve"> </w:t>
      </w:r>
      <w:r w:rsidR="007A1B0C" w:rsidRPr="00510E7B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Pr="00510E7B" w:rsidRDefault="00510E7B" w:rsidP="00510E7B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510E7B">
        <w:rPr>
          <w:rFonts w:ascii="Arial" w:hAnsi="Arial"/>
          <w:b/>
          <w:i/>
          <w:sz w:val="22"/>
          <w:szCs w:val="22"/>
        </w:rPr>
        <w:t>Guilherme Carneiro de Mendonça</w:t>
      </w:r>
      <w:r w:rsidR="007A1B0C" w:rsidRPr="00510E7B">
        <w:rPr>
          <w:rFonts w:ascii="Arial" w:hAnsi="Arial" w:cs="Arial"/>
          <w:b/>
          <w:sz w:val="22"/>
          <w:szCs w:val="22"/>
        </w:rPr>
        <w:t xml:space="preserve"> </w:t>
      </w:r>
      <w:r w:rsidR="007A1B0C" w:rsidRPr="00510E7B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510E7B" w:rsidRPr="00510E7B" w:rsidRDefault="00510E7B" w:rsidP="00510E7B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510E7B">
        <w:rPr>
          <w:rFonts w:ascii="Arial" w:hAnsi="Arial"/>
          <w:b/>
          <w:i/>
          <w:sz w:val="22"/>
          <w:szCs w:val="22"/>
        </w:rPr>
        <w:t xml:space="preserve">André </w:t>
      </w:r>
      <w:proofErr w:type="spellStart"/>
      <w:r w:rsidRPr="00510E7B">
        <w:rPr>
          <w:rFonts w:ascii="Arial" w:hAnsi="Arial"/>
          <w:b/>
          <w:i/>
          <w:sz w:val="22"/>
          <w:szCs w:val="22"/>
        </w:rPr>
        <w:t>Angelo</w:t>
      </w:r>
      <w:proofErr w:type="spellEnd"/>
      <w:r w:rsidRPr="00510E7B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510E7B">
        <w:rPr>
          <w:rFonts w:ascii="Arial" w:hAnsi="Arial"/>
          <w:b/>
          <w:i/>
          <w:sz w:val="22"/>
          <w:szCs w:val="22"/>
        </w:rPr>
        <w:t>Bellon</w:t>
      </w:r>
      <w:proofErr w:type="spellEnd"/>
      <w:r w:rsidR="007A1B0C" w:rsidRPr="00510E7B">
        <w:rPr>
          <w:rFonts w:ascii="Arial" w:hAnsi="Arial" w:cs="Arial"/>
          <w:b/>
          <w:sz w:val="22"/>
          <w:szCs w:val="22"/>
        </w:rPr>
        <w:t xml:space="preserve"> </w:t>
      </w:r>
      <w:r w:rsidR="001B0351">
        <w:rPr>
          <w:rStyle w:val="Refdenotaderodap"/>
          <w:rFonts w:ascii="Arial" w:hAnsi="Arial"/>
          <w:b/>
          <w:sz w:val="22"/>
          <w:szCs w:val="22"/>
        </w:rPr>
        <w:t>1</w:t>
      </w:r>
    </w:p>
    <w:p w:rsidR="00510E7B" w:rsidRPr="00510E7B" w:rsidRDefault="00510E7B" w:rsidP="00510E7B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510E7B">
        <w:rPr>
          <w:rFonts w:ascii="Arial" w:hAnsi="Arial"/>
          <w:b/>
          <w:i/>
          <w:sz w:val="22"/>
          <w:szCs w:val="22"/>
        </w:rPr>
        <w:t>Raiza</w:t>
      </w:r>
      <w:proofErr w:type="spellEnd"/>
      <w:r w:rsidRPr="00510E7B">
        <w:rPr>
          <w:rFonts w:ascii="Arial" w:hAnsi="Arial"/>
          <w:b/>
          <w:i/>
          <w:sz w:val="22"/>
          <w:szCs w:val="22"/>
        </w:rPr>
        <w:t xml:space="preserve"> Rainha </w:t>
      </w:r>
      <w:proofErr w:type="spellStart"/>
      <w:r w:rsidRPr="00510E7B">
        <w:rPr>
          <w:rFonts w:ascii="Arial" w:hAnsi="Arial"/>
          <w:b/>
          <w:i/>
          <w:sz w:val="22"/>
          <w:szCs w:val="22"/>
        </w:rPr>
        <w:t>Dorzenoni</w:t>
      </w:r>
      <w:proofErr w:type="spellEnd"/>
      <w:r w:rsidRPr="00510E7B">
        <w:rPr>
          <w:rFonts w:ascii="Arial" w:hAnsi="Arial" w:cs="Arial"/>
          <w:b/>
          <w:sz w:val="22"/>
          <w:szCs w:val="22"/>
        </w:rPr>
        <w:t xml:space="preserve"> </w:t>
      </w:r>
      <w:r w:rsidR="001B0351">
        <w:rPr>
          <w:rStyle w:val="Refdenotaderodap"/>
          <w:rFonts w:ascii="Arial" w:hAnsi="Arial"/>
          <w:b/>
          <w:sz w:val="22"/>
          <w:szCs w:val="22"/>
        </w:rPr>
        <w:t>1</w:t>
      </w:r>
    </w:p>
    <w:p w:rsidR="00510E7B" w:rsidRPr="00510E7B" w:rsidRDefault="00510E7B" w:rsidP="00510E7B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510E7B">
        <w:rPr>
          <w:rFonts w:ascii="Arial" w:hAnsi="Arial"/>
          <w:b/>
          <w:i/>
          <w:sz w:val="22"/>
          <w:szCs w:val="22"/>
        </w:rPr>
        <w:t>Tiago de Oliveira Godinho</w:t>
      </w:r>
      <w:r w:rsidRPr="00510E7B">
        <w:rPr>
          <w:rFonts w:ascii="Arial" w:hAnsi="Arial" w:cs="Arial"/>
          <w:b/>
          <w:sz w:val="22"/>
          <w:szCs w:val="22"/>
        </w:rPr>
        <w:t xml:space="preserve"> </w:t>
      </w:r>
      <w:r w:rsidR="001B0351">
        <w:rPr>
          <w:rStyle w:val="Refdenotaderodap"/>
          <w:rFonts w:ascii="Arial" w:hAnsi="Arial"/>
          <w:b/>
          <w:sz w:val="22"/>
          <w:szCs w:val="22"/>
        </w:rPr>
        <w:t>1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2178D9" w:rsidRDefault="00CB02C0" w:rsidP="00510E7B">
      <w:pPr>
        <w:spacing w:line="240" w:lineRule="auto"/>
        <w:rPr>
          <w:b w:val="0"/>
          <w:i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510E7B" w:rsidRPr="002178D9">
        <w:rPr>
          <w:b w:val="0"/>
          <w:i/>
          <w:szCs w:val="20"/>
        </w:rPr>
        <w:t xml:space="preserve">A uvaia (Eugenia </w:t>
      </w:r>
      <w:proofErr w:type="spellStart"/>
      <w:r w:rsidR="00510E7B" w:rsidRPr="002178D9">
        <w:rPr>
          <w:b w:val="0"/>
          <w:i/>
          <w:szCs w:val="20"/>
        </w:rPr>
        <w:t>pyriformis</w:t>
      </w:r>
      <w:proofErr w:type="spellEnd"/>
      <w:r w:rsidR="00510E7B" w:rsidRPr="002178D9">
        <w:rPr>
          <w:b w:val="0"/>
          <w:i/>
          <w:szCs w:val="20"/>
        </w:rPr>
        <w:t xml:space="preserve">) tem grande potencial para uso na </w:t>
      </w:r>
      <w:r w:rsidR="00510E7B" w:rsidRPr="002178D9">
        <w:rPr>
          <w:b w:val="0"/>
          <w:i/>
        </w:rPr>
        <w:t xml:space="preserve">dieta alimentar. Para ampliar o conhecimento sobre frutíferas nativas não tradicionais, este trabalho objetivou caracterizar frutos de uvaia coletados em quatro localidades </w:t>
      </w:r>
      <w:r w:rsidR="00510E7B" w:rsidRPr="002178D9">
        <w:rPr>
          <w:b w:val="0"/>
          <w:i/>
          <w:szCs w:val="20"/>
        </w:rPr>
        <w:t>da região serrana do ES</w:t>
      </w:r>
      <w:r w:rsidR="00510E7B" w:rsidRPr="002178D9">
        <w:rPr>
          <w:b w:val="0"/>
          <w:i/>
        </w:rPr>
        <w:t xml:space="preserve"> - </w:t>
      </w:r>
      <w:r w:rsidR="00510E7B" w:rsidRPr="002178D9">
        <w:rPr>
          <w:b w:val="0"/>
          <w:i/>
          <w:szCs w:val="20"/>
        </w:rPr>
        <w:t>Venda Nova do Imigrante (L1), Marechal Floriano (L2) e Domingos Martins (L3 e L4). Foram avaliadas a relação comprimento/diâmetro, rendimento da polpa, massa dos frutos inteiros e sem sementes, sólidos solúveis totais (SST), pH, acidez titulável (AT), vitamina C e “</w:t>
      </w:r>
      <w:proofErr w:type="spellStart"/>
      <w:r w:rsidR="00510E7B" w:rsidRPr="002178D9">
        <w:rPr>
          <w:b w:val="0"/>
          <w:i/>
          <w:szCs w:val="20"/>
        </w:rPr>
        <w:t>ratio</w:t>
      </w:r>
      <w:proofErr w:type="spellEnd"/>
      <w:r w:rsidR="00510E7B" w:rsidRPr="002178D9">
        <w:rPr>
          <w:b w:val="0"/>
          <w:i/>
          <w:szCs w:val="20"/>
        </w:rPr>
        <w:t xml:space="preserve">” (SST/AT). </w:t>
      </w:r>
      <w:r w:rsidR="00510E7B" w:rsidRPr="002178D9">
        <w:rPr>
          <w:rFonts w:eastAsia="Calibri"/>
          <w:b w:val="0"/>
          <w:i/>
          <w:szCs w:val="20"/>
        </w:rPr>
        <w:t>O</w:t>
      </w:r>
      <w:r w:rsidR="00510E7B" w:rsidRPr="002178D9">
        <w:rPr>
          <w:b w:val="0"/>
          <w:i/>
        </w:rPr>
        <w:t>s frutos</w:t>
      </w:r>
      <w:r w:rsidR="00510E7B" w:rsidRPr="002178D9">
        <w:rPr>
          <w:b w:val="0"/>
          <w:i/>
          <w:szCs w:val="20"/>
        </w:rPr>
        <w:t xml:space="preserve"> das diferentes localidades têm grande variabilidade nas características químicas e</w:t>
      </w:r>
      <w:r w:rsidR="00510E7B" w:rsidRPr="002178D9">
        <w:rPr>
          <w:b w:val="0"/>
          <w:i/>
        </w:rPr>
        <w:t xml:space="preserve"> </w:t>
      </w:r>
      <w:proofErr w:type="spellStart"/>
      <w:r w:rsidR="00510E7B" w:rsidRPr="002178D9">
        <w:rPr>
          <w:b w:val="0"/>
          <w:i/>
        </w:rPr>
        <w:t>morfométricas</w:t>
      </w:r>
      <w:proofErr w:type="spellEnd"/>
      <w:r w:rsidR="00510E7B" w:rsidRPr="002178D9">
        <w:rPr>
          <w:b w:val="0"/>
          <w:i/>
        </w:rPr>
        <w:t xml:space="preserve">. </w:t>
      </w:r>
      <w:r w:rsidR="00510E7B" w:rsidRPr="002178D9">
        <w:rPr>
          <w:b w:val="0"/>
          <w:i/>
          <w:szCs w:val="20"/>
        </w:rPr>
        <w:t xml:space="preserve">Os maiores frutos foram os obtidos na localidade de Vitor Hugo (L2). A polpa dos frutos obtidos em L2 e na localidade de São João de Viçosa (L1) tiveram, em geral, características químicas mais desejáveis. </w:t>
      </w:r>
      <w:r w:rsidR="00510E7B" w:rsidRPr="002178D9">
        <w:rPr>
          <w:b w:val="0"/>
          <w:i/>
        </w:rPr>
        <w:t>P</w:t>
      </w:r>
      <w:r w:rsidR="00510E7B" w:rsidRPr="002178D9">
        <w:rPr>
          <w:b w:val="0"/>
          <w:i/>
          <w:szCs w:val="20"/>
        </w:rPr>
        <w:t>or serem os frutos muito saborosos, com teores de vitamina C elevados e por serem suas potencialidades pouco exploradas, a espécie merece e precisa ser amplamente estudada e cultivada.</w:t>
      </w:r>
    </w:p>
    <w:p w:rsidR="00510E7B" w:rsidRPr="002178D9" w:rsidRDefault="00CB02C0" w:rsidP="00510E7B">
      <w:pPr>
        <w:rPr>
          <w:b w:val="0"/>
          <w:i/>
        </w:rPr>
      </w:pPr>
      <w:r w:rsidRPr="00E37AD9">
        <w:rPr>
          <w:szCs w:val="22"/>
        </w:rPr>
        <w:t>Palavras-chave:</w:t>
      </w:r>
      <w:r>
        <w:rPr>
          <w:b w:val="0"/>
          <w:szCs w:val="22"/>
        </w:rPr>
        <w:t xml:space="preserve"> </w:t>
      </w:r>
      <w:bookmarkStart w:id="0" w:name="_GoBack"/>
      <w:r w:rsidR="00510E7B" w:rsidRPr="002178D9">
        <w:rPr>
          <w:b w:val="0"/>
          <w:i/>
          <w:szCs w:val="20"/>
        </w:rPr>
        <w:t xml:space="preserve">Eugenia </w:t>
      </w:r>
      <w:proofErr w:type="spellStart"/>
      <w:r w:rsidR="00510E7B" w:rsidRPr="002178D9">
        <w:rPr>
          <w:b w:val="0"/>
          <w:i/>
          <w:szCs w:val="20"/>
        </w:rPr>
        <w:t>pyriformis</w:t>
      </w:r>
      <w:proofErr w:type="spellEnd"/>
      <w:r w:rsidR="00510E7B" w:rsidRPr="002178D9">
        <w:rPr>
          <w:b w:val="0"/>
          <w:i/>
          <w:szCs w:val="20"/>
        </w:rPr>
        <w:t xml:space="preserve">; Frutas nativas; Produtos florestais não madeireiros; </w:t>
      </w:r>
      <w:r w:rsidR="00510E7B" w:rsidRPr="002178D9">
        <w:rPr>
          <w:b w:val="0"/>
          <w:i/>
        </w:rPr>
        <w:t>Vitamina C.</w:t>
      </w:r>
    </w:p>
    <w:bookmarkEnd w:id="0"/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34F" w:rsidRDefault="00CD534F" w:rsidP="00E64B92">
      <w:pPr>
        <w:spacing w:line="240" w:lineRule="auto"/>
      </w:pPr>
      <w:r>
        <w:separator/>
      </w:r>
    </w:p>
  </w:endnote>
  <w:endnote w:type="continuationSeparator" w:id="0">
    <w:p w:rsidR="00CD534F" w:rsidRDefault="00CD534F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34F" w:rsidRDefault="00CD534F" w:rsidP="00E64B92">
      <w:pPr>
        <w:spacing w:line="240" w:lineRule="auto"/>
      </w:pPr>
      <w:r>
        <w:separator/>
      </w:r>
    </w:p>
  </w:footnote>
  <w:footnote w:type="continuationSeparator" w:id="0">
    <w:p w:rsidR="00CD534F" w:rsidRDefault="00CD534F" w:rsidP="00E64B92">
      <w:pPr>
        <w:spacing w:line="240" w:lineRule="auto"/>
      </w:pPr>
      <w:r>
        <w:continuationSeparator/>
      </w:r>
    </w:p>
  </w:footnote>
  <w:footnote w:id="1">
    <w:p w:rsidR="007A1B0C" w:rsidRPr="001B0351" w:rsidRDefault="007A1B0C" w:rsidP="001B0351">
      <w:pPr>
        <w:pStyle w:val="Textodenotaderodap"/>
        <w:ind w:left="142" w:hanging="142"/>
        <w:rPr>
          <w:sz w:val="16"/>
          <w:szCs w:val="16"/>
          <w:lang w:val="pt-BR"/>
        </w:rPr>
      </w:pPr>
      <w:r w:rsidRPr="001B0351">
        <w:rPr>
          <w:rStyle w:val="Refdenotaderodap"/>
          <w:sz w:val="16"/>
          <w:szCs w:val="16"/>
        </w:rPr>
        <w:footnoteRef/>
      </w:r>
      <w:r w:rsidRPr="001B0351">
        <w:rPr>
          <w:sz w:val="16"/>
          <w:szCs w:val="16"/>
        </w:rPr>
        <w:t xml:space="preserve"> </w:t>
      </w:r>
      <w:r w:rsidR="001B0351" w:rsidRPr="001B0351">
        <w:rPr>
          <w:sz w:val="16"/>
          <w:szCs w:val="16"/>
        </w:rPr>
        <w:t xml:space="preserve">Incaper/CRDR Centro Serrano, Domingos Martins-ES, lorena.prata@hotmail.com, </w:t>
      </w:r>
      <w:r w:rsidR="001B0351" w:rsidRPr="001B0351">
        <w:rPr>
          <w:color w:val="000000"/>
          <w:sz w:val="16"/>
          <w:szCs w:val="16"/>
        </w:rPr>
        <w:t xml:space="preserve">aa-bellon@hotmail.com, </w:t>
      </w:r>
      <w:r w:rsidR="001B0351" w:rsidRPr="001B0351">
        <w:rPr>
          <w:sz w:val="16"/>
          <w:szCs w:val="16"/>
        </w:rPr>
        <w:t>raiza_rainha_vni@hotmail.com, godinhoto@hotmail.com</w:t>
      </w:r>
      <w:r w:rsidRPr="001B0351">
        <w:rPr>
          <w:sz w:val="16"/>
          <w:szCs w:val="16"/>
          <w:lang w:val="pt-BR"/>
        </w:rPr>
        <w:t>.</w:t>
      </w:r>
    </w:p>
  </w:footnote>
  <w:footnote w:id="2">
    <w:p w:rsidR="007A1B0C" w:rsidRPr="001B0351" w:rsidRDefault="007A1B0C">
      <w:pPr>
        <w:pStyle w:val="Textodenotaderodap"/>
        <w:rPr>
          <w:sz w:val="16"/>
          <w:szCs w:val="16"/>
          <w:lang w:val="pt-BR"/>
        </w:rPr>
      </w:pPr>
      <w:r w:rsidRPr="001B0351">
        <w:rPr>
          <w:rStyle w:val="Refdenotaderodap"/>
          <w:sz w:val="16"/>
          <w:szCs w:val="16"/>
        </w:rPr>
        <w:footnoteRef/>
      </w:r>
      <w:r w:rsidRPr="001B0351">
        <w:rPr>
          <w:sz w:val="16"/>
          <w:szCs w:val="16"/>
        </w:rPr>
        <w:t xml:space="preserve"> </w:t>
      </w:r>
      <w:proofErr w:type="spellStart"/>
      <w:r w:rsidR="001B0351" w:rsidRPr="001B0351">
        <w:rPr>
          <w:sz w:val="16"/>
          <w:szCs w:val="16"/>
        </w:rPr>
        <w:t>Iema</w:t>
      </w:r>
      <w:proofErr w:type="spellEnd"/>
      <w:r w:rsidR="001B0351" w:rsidRPr="001B0351">
        <w:rPr>
          <w:sz w:val="16"/>
          <w:szCs w:val="16"/>
        </w:rPr>
        <w:t>/Programa Reflorestar, Domingos Martins-ES, guic_m@yahoo.com.br</w:t>
      </w:r>
      <w:r w:rsidRPr="001B0351">
        <w:rPr>
          <w:sz w:val="16"/>
          <w:szCs w:val="16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78D9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0351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178D9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0E7B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168F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03F8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34F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A1671-56FF-4E9E-B2DD-AB339FDD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1408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Revisor Ad hoc</cp:lastModifiedBy>
  <cp:revision>6</cp:revision>
  <cp:lastPrinted>2016-10-13T18:04:00Z</cp:lastPrinted>
  <dcterms:created xsi:type="dcterms:W3CDTF">2016-10-13T17:59:00Z</dcterms:created>
  <dcterms:modified xsi:type="dcterms:W3CDTF">2016-10-14T12:04:00Z</dcterms:modified>
</cp:coreProperties>
</file>