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94" w:rsidRDefault="00236994" w:rsidP="00236994">
      <w:pPr>
        <w:pStyle w:val="PargrafodaLista"/>
        <w:spacing w:after="0" w:line="312" w:lineRule="auto"/>
        <w:ind w:left="0"/>
        <w:jc w:val="both"/>
        <w:rPr>
          <w:rFonts w:ascii="Arial" w:hAnsi="Arial" w:cs="Arial"/>
        </w:rPr>
      </w:pPr>
      <w:r w:rsidRPr="004319E0">
        <w:rPr>
          <w:rFonts w:ascii="Arial" w:hAnsi="Arial" w:cs="Arial"/>
        </w:rPr>
        <w:t>Tabela 1: Artigos selecionados para o estudo. Informações relacionadas à publicação, tipo de artigo e objetivo do estudo.</w:t>
      </w:r>
    </w:p>
    <w:p w:rsidR="00236994" w:rsidRPr="004319E0" w:rsidRDefault="00236994" w:rsidP="00236994">
      <w:pPr>
        <w:pStyle w:val="PargrafodaLista"/>
        <w:spacing w:after="0" w:line="312" w:lineRule="auto"/>
        <w:ind w:left="0"/>
        <w:jc w:val="both"/>
        <w:rPr>
          <w:rFonts w:ascii="Arial" w:hAnsi="Arial" w:cs="Arial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384"/>
        <w:gridCol w:w="709"/>
        <w:gridCol w:w="1434"/>
        <w:gridCol w:w="2127"/>
        <w:gridCol w:w="1275"/>
        <w:gridCol w:w="1967"/>
      </w:tblGrid>
      <w:tr w:rsidR="00236994" w:rsidRPr="00785648" w:rsidTr="00542F27">
        <w:trPr>
          <w:trHeight w:val="422"/>
        </w:trPr>
        <w:tc>
          <w:tcPr>
            <w:tcW w:w="1384" w:type="dxa"/>
            <w:shd w:val="clear" w:color="auto" w:fill="auto"/>
            <w:vAlign w:val="center"/>
            <w:hideMark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  <w:t>Autoria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  <w:t>Título do artigo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  <w:t>Tipo de artigo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</w:pPr>
            <w:bookmarkStart w:id="0" w:name="_GoBack"/>
            <w:bookmarkEnd w:id="0"/>
            <w:r w:rsidRPr="00785648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  <w:t>Objetivo</w:t>
            </w:r>
          </w:p>
        </w:tc>
      </w:tr>
      <w:tr w:rsidR="00236994" w:rsidRPr="00785648" w:rsidTr="00542F27">
        <w:trPr>
          <w:trHeight w:val="508"/>
        </w:trPr>
        <w:tc>
          <w:tcPr>
            <w:tcW w:w="1384" w:type="dxa"/>
            <w:shd w:val="clear" w:color="auto" w:fill="auto"/>
            <w:hideMark/>
          </w:tcPr>
          <w:p w:rsid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Pantos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C.</w:t>
            </w:r>
          </w:p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709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2011</w:t>
            </w:r>
          </w:p>
        </w:tc>
        <w:tc>
          <w:tcPr>
            <w:tcW w:w="143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Molecular and Cellular Biochemistry</w:t>
            </w:r>
          </w:p>
        </w:tc>
        <w:tc>
          <w:tcPr>
            <w:tcW w:w="212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Acute T3 treatment protects the heart against ischemia-reperfusion injury via TR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α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1 receptor</w:t>
            </w:r>
          </w:p>
        </w:tc>
        <w:tc>
          <w:tcPr>
            <w:tcW w:w="1275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Estudo experimental</w:t>
            </w:r>
          </w:p>
        </w:tc>
        <w:tc>
          <w:tcPr>
            <w:tcW w:w="196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Avaliar o potencial dos hormônios da tireoide na redução das lesões por reperfusão e na recuperação da função celular</w:t>
            </w:r>
            <w:r w:rsid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</w:tr>
      <w:tr w:rsidR="00236994" w:rsidRPr="00785648" w:rsidTr="00542F27">
        <w:trPr>
          <w:trHeight w:val="508"/>
        </w:trPr>
        <w:tc>
          <w:tcPr>
            <w:tcW w:w="1384" w:type="dxa"/>
            <w:shd w:val="clear" w:color="auto" w:fill="auto"/>
            <w:hideMark/>
          </w:tcPr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Sabih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gram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D.</w:t>
            </w:r>
            <w:proofErr w:type="gram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;</w:t>
            </w:r>
          </w:p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Inayatullah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M.</w:t>
            </w:r>
          </w:p>
        </w:tc>
        <w:tc>
          <w:tcPr>
            <w:tcW w:w="709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2013</w:t>
            </w:r>
          </w:p>
        </w:tc>
        <w:tc>
          <w:tcPr>
            <w:tcW w:w="143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Thyroid Research</w:t>
            </w:r>
          </w:p>
        </w:tc>
        <w:tc>
          <w:tcPr>
            <w:tcW w:w="212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Managing thyroid dysfunction in selected</w:t>
            </w:r>
          </w:p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special situations</w:t>
            </w:r>
          </w:p>
        </w:tc>
        <w:tc>
          <w:tcPr>
            <w:tcW w:w="1275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Revisão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de literature</w:t>
            </w:r>
          </w:p>
        </w:tc>
        <w:tc>
          <w:tcPr>
            <w:tcW w:w="196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Apresentar situações especiais onde existe a necessidade de controle da taxa dos hormônios da tireoide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</w:tr>
      <w:tr w:rsidR="00236994" w:rsidRPr="00785648" w:rsidTr="00542F27">
        <w:trPr>
          <w:trHeight w:val="508"/>
        </w:trPr>
        <w:tc>
          <w:tcPr>
            <w:tcW w:w="1384" w:type="dxa"/>
            <w:shd w:val="clear" w:color="auto" w:fill="auto"/>
            <w:hideMark/>
          </w:tcPr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Tiede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S. et al.</w:t>
            </w:r>
          </w:p>
        </w:tc>
        <w:tc>
          <w:tcPr>
            <w:tcW w:w="709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2010</w:t>
            </w:r>
          </w:p>
        </w:tc>
        <w:tc>
          <w:tcPr>
            <w:tcW w:w="143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European Journal of Cell Biology</w:t>
            </w:r>
          </w:p>
        </w:tc>
        <w:tc>
          <w:tcPr>
            <w:tcW w:w="212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Endocrine controls of primary adult human stem cell biology: Thyroid hormones</w:t>
            </w:r>
          </w:p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stimulate keratin 15 expression, apoptosis, and differentiation in human hair</w:t>
            </w:r>
          </w:p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follicle epithelial stem cells in situ and in vitro</w:t>
            </w:r>
          </w:p>
        </w:tc>
        <w:tc>
          <w:tcPr>
            <w:tcW w:w="1275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Estudo experimental</w:t>
            </w:r>
          </w:p>
        </w:tc>
        <w:tc>
          <w:tcPr>
            <w:tcW w:w="196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Verificar, </w:t>
            </w:r>
            <w:r w:rsidRPr="00785648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 xml:space="preserve">– in situ e in vitro, 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se concentrações fisiológicas de hormônios tireoidianos estimulam o gene promotor K15 a atuar sobre as células tronco de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folículos capilares em adultos.</w:t>
            </w:r>
          </w:p>
        </w:tc>
      </w:tr>
      <w:tr w:rsidR="00236994" w:rsidRPr="00785648" w:rsidTr="00542F27">
        <w:trPr>
          <w:trHeight w:val="508"/>
        </w:trPr>
        <w:tc>
          <w:tcPr>
            <w:tcW w:w="1384" w:type="dxa"/>
            <w:shd w:val="clear" w:color="auto" w:fill="auto"/>
            <w:hideMark/>
          </w:tcPr>
          <w:p w:rsid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Kassem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R</w:t>
            </w:r>
            <w:r w:rsid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.</w:t>
            </w:r>
          </w:p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709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2012</w:t>
            </w:r>
          </w:p>
        </w:tc>
        <w:tc>
          <w:tcPr>
            <w:tcW w:w="143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Clinical and Experimental Dermatology</w:t>
            </w:r>
          </w:p>
        </w:tc>
        <w:tc>
          <w:tcPr>
            <w:tcW w:w="212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Harnessing the skin–thyroid connection for wound healing:</w:t>
            </w:r>
          </w:p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a prospective controlled trial in guinea pigs</w:t>
            </w:r>
          </w:p>
        </w:tc>
        <w:tc>
          <w:tcPr>
            <w:tcW w:w="1275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Estudo experimental</w:t>
            </w:r>
          </w:p>
        </w:tc>
        <w:tc>
          <w:tcPr>
            <w:tcW w:w="196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Observar o efeito de diferentes doses de TSH e T3 no processo de cicatrização de feridas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</w:tr>
      <w:tr w:rsidR="00236994" w:rsidRPr="00785648" w:rsidTr="00542F27">
        <w:trPr>
          <w:trHeight w:val="508"/>
        </w:trPr>
        <w:tc>
          <w:tcPr>
            <w:tcW w:w="1384" w:type="dxa"/>
            <w:shd w:val="clear" w:color="auto" w:fill="auto"/>
            <w:hideMark/>
          </w:tcPr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Siponen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M.</w:t>
            </w:r>
          </w:p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709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2010</w:t>
            </w:r>
          </w:p>
        </w:tc>
        <w:tc>
          <w:tcPr>
            <w:tcW w:w="143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Oral Surgery, Oral Medicine, Oral Pathology, Oral Radiology, and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Endodontology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Association of oral lichen planus with thyroid disease in a</w:t>
            </w:r>
          </w:p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Finnish population: a retrospective case-control study</w:t>
            </w:r>
          </w:p>
        </w:tc>
        <w:tc>
          <w:tcPr>
            <w:tcW w:w="1275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Estudo retrospectivo de caso-controle</w:t>
            </w:r>
          </w:p>
        </w:tc>
        <w:tc>
          <w:tcPr>
            <w:tcW w:w="196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Estimar se há associação entre doenças tireoidianas e o desenvolvimento de líquen plano e lesões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liquenóides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</w:tr>
      <w:tr w:rsidR="00236994" w:rsidRPr="00785648" w:rsidTr="00542F27">
        <w:trPr>
          <w:trHeight w:val="508"/>
        </w:trPr>
        <w:tc>
          <w:tcPr>
            <w:tcW w:w="138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Santos G.B.S.</w:t>
            </w:r>
          </w:p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proofErr w:type="gram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et</w:t>
            </w:r>
            <w:proofErr w:type="gram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al.</w:t>
            </w:r>
          </w:p>
        </w:tc>
        <w:tc>
          <w:tcPr>
            <w:tcW w:w="709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2012</w:t>
            </w:r>
          </w:p>
        </w:tc>
        <w:tc>
          <w:tcPr>
            <w:tcW w:w="143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Revista Cubana de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Estomatología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Perfil sistêmico e manifestações bucais em pacientes com hipotireoidismo</w:t>
            </w:r>
          </w:p>
        </w:tc>
        <w:tc>
          <w:tcPr>
            <w:tcW w:w="1275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Revisão de literatura</w:t>
            </w:r>
          </w:p>
        </w:tc>
        <w:tc>
          <w:tcPr>
            <w:tcW w:w="196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Abordar as alterações sistêmicas e bucais de pacientes portadores de hipotireoidismo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</w:tr>
      <w:tr w:rsidR="00236994" w:rsidRPr="00785648" w:rsidTr="00542F27">
        <w:trPr>
          <w:trHeight w:val="508"/>
        </w:trPr>
        <w:tc>
          <w:tcPr>
            <w:tcW w:w="1384" w:type="dxa"/>
            <w:shd w:val="clear" w:color="auto" w:fill="auto"/>
            <w:hideMark/>
          </w:tcPr>
          <w:p w:rsidR="00236994" w:rsidRPr="00785648" w:rsidRDefault="00236994" w:rsidP="00785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Zimmerman</w:t>
            </w:r>
            <w:r w:rsid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E.</w:t>
            </w:r>
            <w:r w:rsid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709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2009</w:t>
            </w:r>
          </w:p>
        </w:tc>
        <w:tc>
          <w:tcPr>
            <w:tcW w:w="143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Acta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Cirúrgica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Brasileira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Tracheal suture in rats with hypothyroidism. Wound healing study</w:t>
            </w:r>
          </w:p>
        </w:tc>
        <w:tc>
          <w:tcPr>
            <w:tcW w:w="1275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Estudo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experimental</w:t>
            </w:r>
          </w:p>
        </w:tc>
        <w:tc>
          <w:tcPr>
            <w:tcW w:w="196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Investigar a influência do hipotireoidismo sobre o fechamento de ferida na traqueia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</w:tr>
      <w:tr w:rsidR="00236994" w:rsidRPr="00785648" w:rsidTr="00542F27">
        <w:trPr>
          <w:trHeight w:val="508"/>
        </w:trPr>
        <w:tc>
          <w:tcPr>
            <w:tcW w:w="1384" w:type="dxa"/>
            <w:shd w:val="clear" w:color="auto" w:fill="auto"/>
            <w:hideMark/>
          </w:tcPr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Basset J.H.D.</w:t>
            </w:r>
          </w:p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709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2010</w:t>
            </w:r>
          </w:p>
        </w:tc>
        <w:tc>
          <w:tcPr>
            <w:tcW w:w="143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Proceedings of the National Academy of Sciences of the United States of America</w:t>
            </w:r>
          </w:p>
        </w:tc>
        <w:tc>
          <w:tcPr>
            <w:tcW w:w="212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Optimal bone strength and mineralization requires the type 2 iodothyronine deiodinase in osteoblasts</w:t>
            </w:r>
          </w:p>
        </w:tc>
        <w:tc>
          <w:tcPr>
            <w:tcW w:w="1275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Estudo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experimental</w:t>
            </w:r>
          </w:p>
        </w:tc>
        <w:tc>
          <w:tcPr>
            <w:tcW w:w="196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Estudar o processo de produção de tecido ósseo e ação do T3 nesse tecido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</w:tr>
      <w:tr w:rsidR="00236994" w:rsidRPr="00785648" w:rsidTr="00542F27">
        <w:trPr>
          <w:trHeight w:val="508"/>
        </w:trPr>
        <w:tc>
          <w:tcPr>
            <w:tcW w:w="1384" w:type="dxa"/>
            <w:shd w:val="clear" w:color="auto" w:fill="auto"/>
            <w:hideMark/>
          </w:tcPr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Dentice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M.</w:t>
            </w:r>
          </w:p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709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2010</w:t>
            </w:r>
          </w:p>
        </w:tc>
        <w:tc>
          <w:tcPr>
            <w:tcW w:w="143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The Journal of Clinical Investigation</w:t>
            </w:r>
          </w:p>
        </w:tc>
        <w:tc>
          <w:tcPr>
            <w:tcW w:w="212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The </w:t>
            </w:r>
            <w:r w:rsidRPr="007308C3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val="en-US" w:eastAsia="pt-BR"/>
              </w:rPr>
              <w:t>FoxO3/type 2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deiodinase pathway</w:t>
            </w:r>
          </w:p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is required for normal mouse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myogenesis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and muscle regeneration</w:t>
            </w:r>
          </w:p>
        </w:tc>
        <w:tc>
          <w:tcPr>
            <w:tcW w:w="1275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Estudo experimental</w:t>
            </w:r>
          </w:p>
        </w:tc>
        <w:tc>
          <w:tcPr>
            <w:tcW w:w="196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Demonstrar que a ativação da via </w:t>
            </w:r>
            <w:proofErr w:type="gramStart"/>
            <w:r w:rsidRPr="007308C3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FoxO3</w:t>
            </w:r>
            <w:proofErr w:type="gramEnd"/>
            <w:r w:rsidRPr="007308C3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/D2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é essencial para a regeneração muscular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</w:tr>
      <w:tr w:rsidR="00236994" w:rsidRPr="00785648" w:rsidTr="00542F27">
        <w:trPr>
          <w:trHeight w:val="508"/>
        </w:trPr>
        <w:tc>
          <w:tcPr>
            <w:tcW w:w="1384" w:type="dxa"/>
            <w:shd w:val="clear" w:color="auto" w:fill="auto"/>
            <w:hideMark/>
          </w:tcPr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lastRenderedPageBreak/>
              <w:t>Leal A.L.R.C.</w:t>
            </w:r>
          </w:p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709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2015</w:t>
            </w:r>
          </w:p>
        </w:tc>
        <w:tc>
          <w:tcPr>
            <w:tcW w:w="143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Endocrine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Thyroid hormones regulate skeletal muscle regeneration after acute injury</w:t>
            </w:r>
          </w:p>
        </w:tc>
        <w:tc>
          <w:tcPr>
            <w:tcW w:w="1275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Estudo experimental</w:t>
            </w:r>
          </w:p>
        </w:tc>
        <w:tc>
          <w:tcPr>
            <w:tcW w:w="196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Avaliar os efeitos do hipertireoidismo e do hipotireoidismo na fase inicial da regeneração muscular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</w:tr>
      <w:tr w:rsidR="00236994" w:rsidRPr="00785648" w:rsidTr="00542F27">
        <w:trPr>
          <w:trHeight w:val="481"/>
        </w:trPr>
        <w:tc>
          <w:tcPr>
            <w:tcW w:w="1384" w:type="dxa"/>
            <w:shd w:val="clear" w:color="auto" w:fill="auto"/>
            <w:hideMark/>
          </w:tcPr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Panaite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P.A.; </w:t>
            </w:r>
          </w:p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Barak-Walter I.</w:t>
            </w:r>
          </w:p>
        </w:tc>
        <w:tc>
          <w:tcPr>
            <w:tcW w:w="709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2010</w:t>
            </w:r>
          </w:p>
        </w:tc>
        <w:tc>
          <w:tcPr>
            <w:tcW w:w="143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Journal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of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Neuroscience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Research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Thyroid hormone enhances transected axonal regeneration and muscle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reinnervation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following rat sciatic nerve injury</w:t>
            </w:r>
          </w:p>
        </w:tc>
        <w:tc>
          <w:tcPr>
            <w:tcW w:w="1275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Estudo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experimental</w:t>
            </w:r>
          </w:p>
        </w:tc>
        <w:tc>
          <w:tcPr>
            <w:tcW w:w="196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Verificar se o aumento no número de axônios regenerados a partir do tratamento com T3 estava relacionado à melhoria da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reinervação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muscular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</w:tr>
      <w:tr w:rsidR="00236994" w:rsidRPr="00785648" w:rsidTr="00542F27">
        <w:trPr>
          <w:trHeight w:val="454"/>
        </w:trPr>
        <w:tc>
          <w:tcPr>
            <w:tcW w:w="1384" w:type="dxa"/>
            <w:shd w:val="clear" w:color="auto" w:fill="auto"/>
            <w:hideMark/>
          </w:tcPr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Papakostas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I.D.;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Machera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G.A.</w:t>
            </w:r>
          </w:p>
        </w:tc>
        <w:tc>
          <w:tcPr>
            <w:tcW w:w="709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143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Journal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of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Thyroid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Research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Thyroid hormones and peripheral nerve regeneration</w:t>
            </w:r>
          </w:p>
        </w:tc>
        <w:tc>
          <w:tcPr>
            <w:tcW w:w="1275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Revisão de literatura</w:t>
            </w:r>
          </w:p>
        </w:tc>
        <w:tc>
          <w:tcPr>
            <w:tcW w:w="196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Apresentar os efeitos dos hormônios tireoidianos na regeneração de nervos periféricos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</w:tr>
      <w:tr w:rsidR="00236994" w:rsidRPr="00785648" w:rsidTr="00542F27">
        <w:trPr>
          <w:trHeight w:val="508"/>
        </w:trPr>
        <w:tc>
          <w:tcPr>
            <w:tcW w:w="1384" w:type="dxa"/>
            <w:shd w:val="clear" w:color="auto" w:fill="auto"/>
            <w:hideMark/>
          </w:tcPr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Bhargava M.</w:t>
            </w:r>
          </w:p>
          <w:p w:rsidR="00236994" w:rsidRPr="00785648" w:rsidRDefault="00236994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709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2008</w:t>
            </w:r>
          </w:p>
        </w:tc>
        <w:tc>
          <w:tcPr>
            <w:tcW w:w="143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American Journal of Respiratory and Critical Care Medicine</w:t>
            </w:r>
          </w:p>
        </w:tc>
        <w:tc>
          <w:tcPr>
            <w:tcW w:w="212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Triiodo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-L-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thyronine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rapidly stimulates alveolar fluid</w:t>
            </w:r>
          </w:p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clearance in normal and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hyperoxia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-injured lungs</w:t>
            </w:r>
          </w:p>
        </w:tc>
        <w:tc>
          <w:tcPr>
            <w:tcW w:w="1275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Estudo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experimental</w:t>
            </w:r>
          </w:p>
        </w:tc>
        <w:tc>
          <w:tcPr>
            <w:tcW w:w="196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Determinar se o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clearance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do fluido alveolar é estimulado pela ação do T3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</w:tr>
      <w:tr w:rsidR="00236994" w:rsidRPr="00785648" w:rsidTr="00542F27">
        <w:trPr>
          <w:trHeight w:val="508"/>
        </w:trPr>
        <w:tc>
          <w:tcPr>
            <w:tcW w:w="1384" w:type="dxa"/>
            <w:shd w:val="clear" w:color="auto" w:fill="auto"/>
            <w:hideMark/>
          </w:tcPr>
          <w:p w:rsidR="00236994" w:rsidRPr="00785648" w:rsidRDefault="00236994" w:rsidP="00785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Falzacappa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C.V.</w:t>
            </w:r>
            <w:r w:rsid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709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2012</w:t>
            </w:r>
          </w:p>
        </w:tc>
        <w:tc>
          <w:tcPr>
            <w:tcW w:w="1434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Journal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of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Endocrinology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T3 preserves ovarian granulosa cells from chemotherapy-induced apoptosis</w:t>
            </w:r>
          </w:p>
        </w:tc>
        <w:tc>
          <w:tcPr>
            <w:tcW w:w="1275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Estudo</w:t>
            </w:r>
            <w:proofErr w:type="spellEnd"/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experimental</w:t>
            </w:r>
          </w:p>
        </w:tc>
        <w:tc>
          <w:tcPr>
            <w:tcW w:w="1967" w:type="dxa"/>
            <w:shd w:val="clear" w:color="auto" w:fill="auto"/>
          </w:tcPr>
          <w:p w:rsidR="00236994" w:rsidRPr="00785648" w:rsidRDefault="00236994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Observar se o hormônio T3 protege as células da granulosa do ovário frente a apoptose induzida por quimioterápicos</w:t>
            </w:r>
            <w:r w:rsidRPr="0078564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</w:tr>
    </w:tbl>
    <w:p w:rsidR="00236994" w:rsidRDefault="00236994"/>
    <w:sectPr w:rsidR="002369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94"/>
    <w:rsid w:val="00217442"/>
    <w:rsid w:val="00236994"/>
    <w:rsid w:val="00542F27"/>
    <w:rsid w:val="007308C3"/>
    <w:rsid w:val="00785648"/>
    <w:rsid w:val="007E0EA0"/>
    <w:rsid w:val="009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99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6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99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6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 Medeiros</dc:creator>
  <cp:lastModifiedBy>Lazaro Medeiros</cp:lastModifiedBy>
  <cp:revision>6</cp:revision>
  <dcterms:created xsi:type="dcterms:W3CDTF">2016-12-07T21:24:00Z</dcterms:created>
  <dcterms:modified xsi:type="dcterms:W3CDTF">2016-12-08T22:05:00Z</dcterms:modified>
</cp:coreProperties>
</file>