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025A9F" w:rsidRDefault="00025A9F" w:rsidP="00025A9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25A9F">
        <w:rPr>
          <w:rFonts w:ascii="Arial" w:hAnsi="Arial" w:cs="Arial"/>
          <w:b/>
          <w:sz w:val="22"/>
          <w:szCs w:val="22"/>
        </w:rPr>
        <w:t xml:space="preserve">AVALIAÇÃO DA VIRULENCIA DE BLASTOSPOROS DE </w:t>
      </w:r>
      <w:proofErr w:type="spellStart"/>
      <w:r w:rsidRPr="00025A9F">
        <w:rPr>
          <w:rFonts w:ascii="Arial" w:hAnsi="Arial" w:cs="Arial"/>
          <w:b/>
          <w:i/>
          <w:sz w:val="22"/>
          <w:szCs w:val="22"/>
        </w:rPr>
        <w:t>Metarhizium</w:t>
      </w:r>
      <w:proofErr w:type="spellEnd"/>
      <w:r w:rsidRPr="00025A9F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25A9F">
        <w:rPr>
          <w:rFonts w:ascii="Arial" w:hAnsi="Arial" w:cs="Arial"/>
          <w:b/>
          <w:i/>
          <w:sz w:val="22"/>
          <w:szCs w:val="22"/>
        </w:rPr>
        <w:t>anisopliae</w:t>
      </w:r>
      <w:proofErr w:type="spellEnd"/>
      <w:r w:rsidRPr="00025A9F">
        <w:rPr>
          <w:rFonts w:ascii="Arial" w:hAnsi="Arial" w:cs="Arial"/>
          <w:b/>
          <w:sz w:val="22"/>
          <w:szCs w:val="22"/>
        </w:rPr>
        <w:t xml:space="preserve"> NO CONTROLE DE LARVAS DE CAMPO DO MOSQUITO </w:t>
      </w:r>
      <w:r w:rsidRPr="00025A9F">
        <w:rPr>
          <w:rFonts w:ascii="Arial" w:hAnsi="Arial" w:cs="Arial"/>
          <w:b/>
          <w:i/>
          <w:sz w:val="22"/>
          <w:szCs w:val="22"/>
        </w:rPr>
        <w:t>Aedes aegypti</w:t>
      </w:r>
      <w:r w:rsidRPr="00025A9F">
        <w:rPr>
          <w:rFonts w:ascii="Arial" w:hAnsi="Arial" w:cs="Arial"/>
          <w:b/>
          <w:sz w:val="22"/>
          <w:szCs w:val="22"/>
        </w:rPr>
        <w:t xml:space="preserve"> </w:t>
      </w:r>
    </w:p>
    <w:p w:rsidR="00025A9F" w:rsidRPr="00265D48" w:rsidRDefault="00025A9F" w:rsidP="00025A9F">
      <w:pPr>
        <w:jc w:val="center"/>
        <w:rPr>
          <w:rFonts w:ascii="Arial" w:hAnsi="Arial" w:cs="Arial"/>
          <w:b/>
          <w:i/>
          <w:sz w:val="20"/>
        </w:rPr>
      </w:pPr>
    </w:p>
    <w:p w:rsidR="00025A9F" w:rsidRPr="00265D48" w:rsidRDefault="00025A9F" w:rsidP="00025A9F">
      <w:pPr>
        <w:jc w:val="center"/>
        <w:rPr>
          <w:rFonts w:ascii="Arial" w:hAnsi="Arial" w:cs="Arial"/>
          <w:b/>
          <w:i/>
        </w:rPr>
      </w:pPr>
      <w:r w:rsidRPr="00265D48">
        <w:rPr>
          <w:rFonts w:ascii="Arial" w:hAnsi="Arial" w:cs="Arial"/>
          <w:b/>
          <w:i/>
        </w:rPr>
        <w:t xml:space="preserve">Aline Teixeira Carolino, Simone Azevedo Gomes, </w:t>
      </w:r>
      <w:proofErr w:type="spellStart"/>
      <w:r w:rsidRPr="00265D48">
        <w:rPr>
          <w:rFonts w:ascii="Arial" w:hAnsi="Arial" w:cs="Arial"/>
          <w:b/>
          <w:i/>
        </w:rPr>
        <w:t>Thalles</w:t>
      </w:r>
      <w:proofErr w:type="spellEnd"/>
      <w:r w:rsidRPr="00265D48">
        <w:rPr>
          <w:rFonts w:ascii="Arial" w:hAnsi="Arial" w:cs="Arial"/>
          <w:b/>
          <w:i/>
        </w:rPr>
        <w:t xml:space="preserve"> Cardoso Mattoso, Thais </w:t>
      </w:r>
      <w:proofErr w:type="spellStart"/>
      <w:r w:rsidRPr="00265D48">
        <w:rPr>
          <w:rFonts w:ascii="Arial" w:hAnsi="Arial" w:cs="Arial"/>
          <w:b/>
          <w:i/>
        </w:rPr>
        <w:t>Berçot</w:t>
      </w:r>
      <w:proofErr w:type="spellEnd"/>
      <w:r w:rsidRPr="00265D48">
        <w:rPr>
          <w:rFonts w:ascii="Arial" w:hAnsi="Arial" w:cs="Arial"/>
          <w:b/>
          <w:i/>
        </w:rPr>
        <w:t xml:space="preserve"> Pontes Teodoro, Richard Ian </w:t>
      </w:r>
      <w:proofErr w:type="spellStart"/>
      <w:proofErr w:type="gramStart"/>
      <w:r w:rsidRPr="00265D48">
        <w:rPr>
          <w:rFonts w:ascii="Arial" w:hAnsi="Arial" w:cs="Arial"/>
          <w:b/>
          <w:i/>
        </w:rPr>
        <w:t>Samuels</w:t>
      </w:r>
      <w:proofErr w:type="spellEnd"/>
      <w:proofErr w:type="gramEnd"/>
    </w:p>
    <w:p w:rsidR="00025A9F" w:rsidRPr="00265D48" w:rsidRDefault="00025A9F" w:rsidP="00025A9F">
      <w:pPr>
        <w:ind w:firstLine="284"/>
        <w:jc w:val="both"/>
        <w:rPr>
          <w:rFonts w:ascii="Arial" w:hAnsi="Arial" w:cs="Arial"/>
          <w:sz w:val="20"/>
        </w:rPr>
      </w:pPr>
    </w:p>
    <w:p w:rsidR="00025A9F" w:rsidRPr="00265D48" w:rsidRDefault="00025A9F" w:rsidP="00025A9F">
      <w:pPr>
        <w:tabs>
          <w:tab w:val="left" w:pos="7037"/>
        </w:tabs>
        <w:ind w:firstLine="28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</w:p>
    <w:p w:rsidR="00025A9F" w:rsidRPr="00025A9F" w:rsidRDefault="00025A9F" w:rsidP="00025A9F">
      <w:pPr>
        <w:jc w:val="both"/>
        <w:rPr>
          <w:rFonts w:ascii="Arial" w:hAnsi="Arial" w:cs="Arial"/>
          <w:i/>
          <w:sz w:val="22"/>
          <w:szCs w:val="22"/>
        </w:rPr>
      </w:pPr>
      <w:r w:rsidRPr="00265D48">
        <w:rPr>
          <w:rFonts w:ascii="Arial" w:hAnsi="Arial" w:cs="Arial"/>
          <w:b/>
          <w:sz w:val="20"/>
          <w:szCs w:val="20"/>
        </w:rPr>
        <w:t>Resumo</w:t>
      </w:r>
      <w:r w:rsidRPr="00265D48">
        <w:rPr>
          <w:rFonts w:ascii="Arial" w:hAnsi="Arial" w:cs="Arial"/>
          <w:sz w:val="20"/>
          <w:szCs w:val="20"/>
        </w:rPr>
        <w:t xml:space="preserve">- </w:t>
      </w:r>
      <w:r w:rsidRPr="00025A9F">
        <w:rPr>
          <w:rFonts w:ascii="Arial" w:hAnsi="Arial" w:cs="Arial"/>
          <w:i/>
          <w:sz w:val="22"/>
          <w:szCs w:val="22"/>
        </w:rPr>
        <w:t xml:space="preserve">Atualmente no Brasil, o mosquito Aedes aegypti é transmissor das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arboviroses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dengue,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chikungunya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Zika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. Não existe tratamento específico para estas doenças. A redução da população do vetor ainda é o método mais eficaz para reduzir a taxa dessas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arboviroses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. O presente estudo comparou a virulência de conídios e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blastosporos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Metarhizium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anisopliae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contra larvas do mosquito A. aegypti provenientes de coletas no campo.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Blastosporos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foram mais virulentos para larvas, sendo observada mortalidade total das larvas em apenas 48 horas. Larvas infectadas com conídios apresentaram 100% de mortalidade no quinto dia pós-infecção. O presente estudo mostra que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blastosporos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apresentam grande potencial para controle de larvas de A. aegypti no campo.</w:t>
      </w:r>
    </w:p>
    <w:p w:rsidR="00025A9F" w:rsidRPr="00265D48" w:rsidRDefault="00025A9F" w:rsidP="00025A9F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025A9F" w:rsidRPr="00265D48" w:rsidRDefault="00025A9F" w:rsidP="00025A9F">
      <w:pPr>
        <w:jc w:val="both"/>
        <w:rPr>
          <w:rFonts w:ascii="Arial" w:hAnsi="Arial" w:cs="Arial"/>
          <w:sz w:val="20"/>
          <w:szCs w:val="20"/>
        </w:rPr>
      </w:pPr>
      <w:r w:rsidRPr="00265D48">
        <w:rPr>
          <w:rFonts w:ascii="Arial" w:hAnsi="Arial" w:cs="Arial"/>
          <w:b/>
          <w:sz w:val="20"/>
          <w:szCs w:val="20"/>
        </w:rPr>
        <w:t>Palavras-chave</w:t>
      </w:r>
      <w:r w:rsidRPr="00265D48">
        <w:rPr>
          <w:rFonts w:ascii="Arial" w:hAnsi="Arial" w:cs="Arial"/>
          <w:sz w:val="20"/>
          <w:szCs w:val="20"/>
        </w:rPr>
        <w:t xml:space="preserve">: </w:t>
      </w:r>
      <w:r w:rsidRPr="00025A9F">
        <w:rPr>
          <w:rFonts w:ascii="Arial" w:hAnsi="Arial" w:cs="Arial"/>
          <w:i/>
          <w:sz w:val="22"/>
          <w:szCs w:val="22"/>
        </w:rPr>
        <w:t xml:space="preserve">Fungo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entomopatogênico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, virulência, dengue,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chikungunya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Pr="00025A9F">
        <w:rPr>
          <w:rFonts w:ascii="Arial" w:hAnsi="Arial" w:cs="Arial"/>
          <w:i/>
          <w:sz w:val="22"/>
          <w:szCs w:val="22"/>
        </w:rPr>
        <w:t>Zika</w:t>
      </w:r>
      <w:proofErr w:type="spellEnd"/>
      <w:r w:rsidRPr="00025A9F">
        <w:rPr>
          <w:rFonts w:ascii="Arial" w:hAnsi="Arial" w:cs="Arial"/>
          <w:i/>
          <w:sz w:val="22"/>
          <w:szCs w:val="22"/>
        </w:rPr>
        <w:t>.</w:t>
      </w:r>
    </w:p>
    <w:p w:rsidR="00FD2CAC" w:rsidRDefault="00025A9F">
      <w:bookmarkStart w:id="0" w:name="_GoBack"/>
      <w:bookmarkEnd w:id="0"/>
    </w:p>
    <w:sectPr w:rsidR="00FD2CAC" w:rsidSect="00025A9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F"/>
    <w:rsid w:val="00025A9F"/>
    <w:rsid w:val="00C77A7A"/>
    <w:rsid w:val="00C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5A9F"/>
    <w:rPr>
      <w:color w:val="0000FF"/>
      <w:u w:val="single"/>
    </w:rPr>
  </w:style>
  <w:style w:type="character" w:customStyle="1" w:styleId="apple-converted-space">
    <w:name w:val="apple-converted-space"/>
    <w:rsid w:val="0002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5A9F"/>
    <w:rPr>
      <w:color w:val="0000FF"/>
      <w:u w:val="single"/>
    </w:rPr>
  </w:style>
  <w:style w:type="character" w:customStyle="1" w:styleId="apple-converted-space">
    <w:name w:val="apple-converted-space"/>
    <w:rsid w:val="0002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2016-10-14T13:04:00Z</dcterms:created>
  <dcterms:modified xsi:type="dcterms:W3CDTF">2016-10-14T13:11:00Z</dcterms:modified>
</cp:coreProperties>
</file>