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87" w:rsidRPr="0058171D" w:rsidRDefault="0058171D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AVALIAÇÃO </w:t>
      </w:r>
      <w:r>
        <w:rPr>
          <w:rFonts w:ascii="Arial" w:eastAsia="Arial Unicode MS" w:hAnsi="Arial" w:cs="Arial"/>
          <w:b/>
          <w:bCs/>
          <w:i/>
          <w:kern w:val="1"/>
          <w:sz w:val="22"/>
          <w:szCs w:val="22"/>
          <w:lang w:eastAsia="ar-SA"/>
        </w:rPr>
        <w:t xml:space="preserve">IN VITRO </w:t>
      </w:r>
      <w:r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DA REMOÇÃO DE LAMA DENTINÁRIA ASSOCIANDO DIFERENTES CONCENTRAÇÕES DE HIPOCLORITO DE SÓDIO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9A24D7" w:rsidRPr="0058171D" w:rsidRDefault="0058171D" w:rsidP="0058171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Campos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350DC5" w:rsidRDefault="0058171D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Miguel Christian </w:t>
      </w:r>
      <w:proofErr w:type="spellStart"/>
      <w:r>
        <w:rPr>
          <w:rFonts w:ascii="Arial" w:hAnsi="Arial" w:cs="Arial"/>
          <w:b/>
          <w:sz w:val="22"/>
          <w:szCs w:val="22"/>
        </w:rPr>
        <w:t>Castillo</w:t>
      </w:r>
      <w:proofErr w:type="spellEnd"/>
      <w:r w:rsidR="00D316E9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  <w:r w:rsidR="00687587">
        <w:rPr>
          <w:rFonts w:ascii="Arial" w:hAnsi="Arial" w:cs="Arial"/>
          <w:b/>
          <w:sz w:val="22"/>
          <w:szCs w:val="22"/>
        </w:rPr>
        <w:t xml:space="preserve"> 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565807" w:rsidRDefault="00CB02C0" w:rsidP="00151082">
      <w:pPr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58171D">
        <w:rPr>
          <w:b w:val="0"/>
          <w:i/>
          <w:sz w:val="22"/>
          <w:szCs w:val="22"/>
        </w:rPr>
        <w:t xml:space="preserve">O objetivo desse trabalho foi avaliar, por microscopia eletrônica de varredura, a remoção da lama </w:t>
      </w:r>
      <w:proofErr w:type="spellStart"/>
      <w:r w:rsidR="0058171D">
        <w:rPr>
          <w:b w:val="0"/>
          <w:i/>
          <w:sz w:val="22"/>
          <w:szCs w:val="22"/>
        </w:rPr>
        <w:t>dentinária</w:t>
      </w:r>
      <w:proofErr w:type="spellEnd"/>
      <w:r w:rsidR="0058171D">
        <w:rPr>
          <w:b w:val="0"/>
          <w:i/>
          <w:sz w:val="22"/>
          <w:szCs w:val="22"/>
        </w:rPr>
        <w:t xml:space="preserve"> do canal radicular, ap</w:t>
      </w:r>
      <w:r w:rsidR="00CC05B0">
        <w:rPr>
          <w:b w:val="0"/>
          <w:i/>
          <w:sz w:val="22"/>
          <w:szCs w:val="22"/>
        </w:rPr>
        <w:t>ós o</w:t>
      </w:r>
      <w:r w:rsidR="0058171D">
        <w:rPr>
          <w:b w:val="0"/>
          <w:i/>
          <w:sz w:val="22"/>
          <w:szCs w:val="22"/>
        </w:rPr>
        <w:t xml:space="preserve"> emprego de </w:t>
      </w:r>
      <w:proofErr w:type="spellStart"/>
      <w:proofErr w:type="gramStart"/>
      <w:r w:rsidR="0058171D">
        <w:rPr>
          <w:b w:val="0"/>
          <w:i/>
          <w:sz w:val="22"/>
          <w:szCs w:val="22"/>
        </w:rPr>
        <w:t>NaOCl</w:t>
      </w:r>
      <w:proofErr w:type="spellEnd"/>
      <w:proofErr w:type="gramEnd"/>
      <w:r w:rsidR="0058171D">
        <w:rPr>
          <w:b w:val="0"/>
          <w:i/>
          <w:sz w:val="22"/>
          <w:szCs w:val="22"/>
        </w:rPr>
        <w:t xml:space="preserve"> a 1% e 2,5%, associado ou não ao creme de endo PTC como substância </w:t>
      </w:r>
      <w:r w:rsidR="00CC05B0">
        <w:rPr>
          <w:b w:val="0"/>
          <w:i/>
          <w:sz w:val="22"/>
          <w:szCs w:val="22"/>
        </w:rPr>
        <w:t xml:space="preserve">química </w:t>
      </w:r>
      <w:r w:rsidR="0058171D">
        <w:rPr>
          <w:b w:val="0"/>
          <w:i/>
          <w:sz w:val="22"/>
          <w:szCs w:val="22"/>
        </w:rPr>
        <w:t xml:space="preserve">auxiliar e utilizando sistema rotatório. Foram utilizados 15 dentes humano </w:t>
      </w:r>
      <w:proofErr w:type="spellStart"/>
      <w:r w:rsidR="0058171D">
        <w:rPr>
          <w:b w:val="0"/>
          <w:i/>
          <w:sz w:val="22"/>
          <w:szCs w:val="22"/>
        </w:rPr>
        <w:t>unirradiculares</w:t>
      </w:r>
      <w:proofErr w:type="spellEnd"/>
      <w:r w:rsidR="0058171D">
        <w:rPr>
          <w:b w:val="0"/>
          <w:i/>
          <w:sz w:val="22"/>
          <w:szCs w:val="22"/>
        </w:rPr>
        <w:t xml:space="preserve">, distribuídos de forma aleatória em cinco grupos, (n=3): </w:t>
      </w:r>
      <w:proofErr w:type="spellStart"/>
      <w:proofErr w:type="gramStart"/>
      <w:r w:rsidR="0058171D">
        <w:rPr>
          <w:b w:val="0"/>
          <w:i/>
          <w:sz w:val="22"/>
          <w:szCs w:val="22"/>
        </w:rPr>
        <w:t>NaOCl</w:t>
      </w:r>
      <w:proofErr w:type="spellEnd"/>
      <w:proofErr w:type="gramEnd"/>
      <w:r w:rsidR="0058171D">
        <w:rPr>
          <w:b w:val="0"/>
          <w:i/>
          <w:sz w:val="22"/>
          <w:szCs w:val="22"/>
        </w:rPr>
        <w:t xml:space="preserve"> 1%, </w:t>
      </w:r>
      <w:proofErr w:type="spellStart"/>
      <w:r w:rsidR="0058171D">
        <w:rPr>
          <w:b w:val="0"/>
          <w:i/>
          <w:sz w:val="22"/>
          <w:szCs w:val="22"/>
        </w:rPr>
        <w:t>NaOCl</w:t>
      </w:r>
      <w:proofErr w:type="spellEnd"/>
      <w:r w:rsidR="0058171D">
        <w:rPr>
          <w:b w:val="0"/>
          <w:i/>
          <w:sz w:val="22"/>
          <w:szCs w:val="22"/>
        </w:rPr>
        <w:t xml:space="preserve"> 1%+endo PTC, </w:t>
      </w:r>
      <w:proofErr w:type="spellStart"/>
      <w:r w:rsidR="0058171D">
        <w:rPr>
          <w:b w:val="0"/>
          <w:i/>
          <w:sz w:val="22"/>
          <w:szCs w:val="22"/>
        </w:rPr>
        <w:t>NaOCl</w:t>
      </w:r>
      <w:proofErr w:type="spellEnd"/>
      <w:r w:rsidR="0058171D">
        <w:rPr>
          <w:b w:val="0"/>
          <w:i/>
          <w:sz w:val="22"/>
          <w:szCs w:val="22"/>
        </w:rPr>
        <w:t xml:space="preserve"> 2,5%, </w:t>
      </w:r>
      <w:proofErr w:type="spellStart"/>
      <w:r w:rsidR="0058171D">
        <w:rPr>
          <w:b w:val="0"/>
          <w:i/>
          <w:sz w:val="22"/>
          <w:szCs w:val="22"/>
        </w:rPr>
        <w:t>NaOCl</w:t>
      </w:r>
      <w:proofErr w:type="spellEnd"/>
      <w:r w:rsidR="0058171D">
        <w:rPr>
          <w:b w:val="0"/>
          <w:i/>
          <w:sz w:val="22"/>
          <w:szCs w:val="22"/>
        </w:rPr>
        <w:t xml:space="preserve"> 2,5%+endo PTC,</w:t>
      </w:r>
      <w:r w:rsidR="00CC05B0">
        <w:rPr>
          <w:b w:val="0"/>
          <w:i/>
          <w:sz w:val="22"/>
          <w:szCs w:val="22"/>
        </w:rPr>
        <w:t xml:space="preserve"> água destilada (controle). As raízes foram clivadas e avaliadas no terço apical, médio e cervical e analisadas pelo sistema escore. Como resultado, o </w:t>
      </w:r>
      <w:proofErr w:type="spellStart"/>
      <w:proofErr w:type="gramStart"/>
      <w:r w:rsidR="00CC05B0">
        <w:rPr>
          <w:b w:val="0"/>
          <w:i/>
          <w:sz w:val="22"/>
          <w:szCs w:val="22"/>
        </w:rPr>
        <w:t>NaOCl</w:t>
      </w:r>
      <w:proofErr w:type="spellEnd"/>
      <w:proofErr w:type="gramEnd"/>
      <w:r w:rsidR="00CC05B0">
        <w:rPr>
          <w:b w:val="0"/>
          <w:i/>
          <w:sz w:val="22"/>
          <w:szCs w:val="22"/>
        </w:rPr>
        <w:t xml:space="preserve"> 2,5% se sobressaiu ao </w:t>
      </w:r>
      <w:proofErr w:type="spellStart"/>
      <w:r w:rsidR="00CC05B0">
        <w:rPr>
          <w:b w:val="0"/>
          <w:i/>
          <w:sz w:val="22"/>
          <w:szCs w:val="22"/>
        </w:rPr>
        <w:t>NaOCl</w:t>
      </w:r>
      <w:proofErr w:type="spellEnd"/>
      <w:r w:rsidR="00CC05B0">
        <w:rPr>
          <w:b w:val="0"/>
          <w:i/>
          <w:sz w:val="22"/>
          <w:szCs w:val="22"/>
        </w:rPr>
        <w:t xml:space="preserve"> 1%, tendo maior desobstrução dos túbulos </w:t>
      </w:r>
      <w:proofErr w:type="spellStart"/>
      <w:r w:rsidR="00CC05B0">
        <w:rPr>
          <w:b w:val="0"/>
          <w:i/>
          <w:sz w:val="22"/>
          <w:szCs w:val="22"/>
        </w:rPr>
        <w:t>dentinários</w:t>
      </w:r>
      <w:proofErr w:type="spellEnd"/>
      <w:r w:rsidR="00CC05B0">
        <w:rPr>
          <w:b w:val="0"/>
          <w:i/>
          <w:sz w:val="22"/>
          <w:szCs w:val="22"/>
        </w:rPr>
        <w:t xml:space="preserve">, porém quando associado com creme de endo PTC teve uma significante perda de túbulos desobstruídos. </w:t>
      </w:r>
      <w:r w:rsidR="0058171D">
        <w:rPr>
          <w:b w:val="0"/>
          <w:i/>
          <w:sz w:val="22"/>
          <w:szCs w:val="22"/>
        </w:rPr>
        <w:t xml:space="preserve">  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 w:rsidR="00CC05B0">
        <w:rPr>
          <w:b w:val="0"/>
          <w:szCs w:val="22"/>
        </w:rPr>
        <w:t xml:space="preserve"> </w:t>
      </w:r>
      <w:proofErr w:type="spellStart"/>
      <w:r w:rsidR="00CC05B0">
        <w:rPr>
          <w:b w:val="0"/>
          <w:i/>
          <w:sz w:val="22"/>
          <w:szCs w:val="22"/>
        </w:rPr>
        <w:t>Endodontics</w:t>
      </w:r>
      <w:proofErr w:type="spellEnd"/>
      <w:r w:rsidR="00CC05B0">
        <w:rPr>
          <w:b w:val="0"/>
          <w:i/>
          <w:sz w:val="22"/>
          <w:szCs w:val="22"/>
        </w:rPr>
        <w:t xml:space="preserve">, </w:t>
      </w:r>
      <w:proofErr w:type="spellStart"/>
      <w:r w:rsidR="00CC05B0">
        <w:rPr>
          <w:b w:val="0"/>
          <w:i/>
          <w:sz w:val="22"/>
          <w:szCs w:val="22"/>
        </w:rPr>
        <w:t>smear</w:t>
      </w:r>
      <w:proofErr w:type="spellEnd"/>
      <w:r w:rsidR="00CC05B0">
        <w:rPr>
          <w:b w:val="0"/>
          <w:i/>
          <w:sz w:val="22"/>
          <w:szCs w:val="22"/>
        </w:rPr>
        <w:t xml:space="preserve"> </w:t>
      </w:r>
      <w:proofErr w:type="spellStart"/>
      <w:r w:rsidR="00CC05B0">
        <w:rPr>
          <w:b w:val="0"/>
          <w:i/>
          <w:sz w:val="22"/>
          <w:szCs w:val="22"/>
        </w:rPr>
        <w:t>layers</w:t>
      </w:r>
      <w:proofErr w:type="spellEnd"/>
      <w:r w:rsidR="00CC05B0">
        <w:rPr>
          <w:b w:val="0"/>
          <w:i/>
          <w:sz w:val="22"/>
          <w:szCs w:val="22"/>
        </w:rPr>
        <w:t>, Rotary file</w:t>
      </w:r>
      <w:r w:rsidR="00E92888">
        <w:rPr>
          <w:rStyle w:val="apple-converted-space"/>
          <w:b w:val="0"/>
          <w:color w:val="000000"/>
          <w:shd w:val="clear" w:color="auto" w:fill="FFFFFF"/>
        </w:rPr>
        <w:t xml:space="preserve">. </w:t>
      </w:r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45F" w:rsidRDefault="00A7245F" w:rsidP="00E64B92">
      <w:pPr>
        <w:spacing w:line="240" w:lineRule="auto"/>
      </w:pPr>
      <w:r>
        <w:separator/>
      </w:r>
    </w:p>
  </w:endnote>
  <w:endnote w:type="continuationSeparator" w:id="0">
    <w:p w:rsidR="00A7245F" w:rsidRDefault="00A7245F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bookmarkStart w:id="0" w:name="_GoBack"/>
    <w:bookmarkEnd w:id="0"/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5" w:rsidRDefault="005A25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45F" w:rsidRDefault="00A7245F" w:rsidP="00E64B92">
      <w:pPr>
        <w:spacing w:line="240" w:lineRule="auto"/>
      </w:pPr>
      <w:r>
        <w:separator/>
      </w:r>
    </w:p>
  </w:footnote>
  <w:footnote w:type="continuationSeparator" w:id="0">
    <w:p w:rsidR="00A7245F" w:rsidRDefault="00A7245F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CC05B0">
        <w:rPr>
          <w:lang w:val="pt-BR"/>
        </w:rPr>
        <w:t>Odontologia/Universidade do Vale do Paraíba, UNIVAP, Brasil. Amanda.ccampos@hotmail.com</w:t>
      </w:r>
      <w:r>
        <w:rPr>
          <w:sz w:val="16"/>
          <w:szCs w:val="16"/>
          <w:lang w:val="pt-BR"/>
        </w:rPr>
        <w:t>.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CC05B0">
        <w:rPr>
          <w:lang w:val="pt-BR"/>
        </w:rPr>
        <w:t>Odontologia/Universidade do Vale do Paraíba, UNIVAP, Brasil. Miguel@univap.com.br</w:t>
      </w:r>
      <w:r w:rsidR="00CC05B0">
        <w:rPr>
          <w:sz w:val="16"/>
          <w:szCs w:val="16"/>
          <w:lang w:val="pt-BR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617100" w:rsidP="002349F2">
    <w:pPr>
      <w:pStyle w:val="Cabealho"/>
      <w:jc w:val="lef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617100" w:rsidP="002F4920">
    <w:pPr>
      <w:pStyle w:val="Cabealho"/>
      <w:jc w:val="righ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D316E9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617100" w:rsidP="00BA44EF">
    <w:pPr>
      <w:pStyle w:val="Rodap"/>
      <w:jc w:val="lef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4E0E4E"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71D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17100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245F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05B0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6E9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008A1-CA0F-4A8C-BA39-28BCA457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1001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amanda</cp:lastModifiedBy>
  <cp:revision>2</cp:revision>
  <cp:lastPrinted>2016-10-13T18:04:00Z</cp:lastPrinted>
  <dcterms:created xsi:type="dcterms:W3CDTF">2016-10-17T21:16:00Z</dcterms:created>
  <dcterms:modified xsi:type="dcterms:W3CDTF">2016-10-17T21:16:00Z</dcterms:modified>
</cp:coreProperties>
</file>