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77" w:rsidRDefault="007D7077" w:rsidP="007D7077">
      <w:pPr>
        <w:tabs>
          <w:tab w:val="left" w:pos="6804"/>
        </w:tabs>
        <w:autoSpaceDE w:val="0"/>
        <w:autoSpaceDN w:val="0"/>
        <w:adjustRightInd w:val="0"/>
        <w:spacing w:after="16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677285" cy="2150110"/>
            <wp:effectExtent l="0" t="0" r="0" b="254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" t="1727" r="2422" b="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28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077" w:rsidRDefault="007D7077" w:rsidP="007D7077">
      <w:pPr>
        <w:autoSpaceDE w:val="0"/>
        <w:autoSpaceDN w:val="0"/>
        <w:adjustRightInd w:val="0"/>
        <w:spacing w:after="160"/>
        <w:jc w:val="center"/>
        <w:rPr>
          <w:b w:val="0"/>
          <w:sz w:val="22"/>
          <w:szCs w:val="22"/>
        </w:rPr>
      </w:pPr>
      <w:r w:rsidRPr="00D27F42">
        <w:rPr>
          <w:b w:val="0"/>
          <w:sz w:val="22"/>
          <w:szCs w:val="22"/>
        </w:rPr>
        <w:t xml:space="preserve">Figura </w:t>
      </w:r>
      <w:r>
        <w:rPr>
          <w:b w:val="0"/>
          <w:sz w:val="22"/>
          <w:szCs w:val="22"/>
        </w:rPr>
        <w:t>5 -  DSC</w:t>
      </w:r>
      <w:r w:rsidRPr="00D27F42">
        <w:rPr>
          <w:b w:val="0"/>
          <w:sz w:val="22"/>
          <w:szCs w:val="22"/>
        </w:rPr>
        <w:t xml:space="preserve"> para as amostras de PET puro e PET/Mica</w:t>
      </w:r>
      <w:r>
        <w:rPr>
          <w:b w:val="0"/>
          <w:sz w:val="22"/>
          <w:szCs w:val="22"/>
        </w:rPr>
        <w:t>.</w:t>
      </w:r>
    </w:p>
    <w:p w:rsidR="00531E08" w:rsidRDefault="007D7077">
      <w:bookmarkStart w:id="0" w:name="_GoBack"/>
      <w:bookmarkEnd w:id="0"/>
    </w:p>
    <w:sectPr w:rsidR="0053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7"/>
    <w:rsid w:val="0031472B"/>
    <w:rsid w:val="007D7077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A56B9-5E57-4EA4-AB9C-AB14A5B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77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2019-11-23T18:18:00Z</dcterms:created>
  <dcterms:modified xsi:type="dcterms:W3CDTF">2019-11-23T18:18:00Z</dcterms:modified>
</cp:coreProperties>
</file>